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6302" w:rsidRDefault="00256302" w:rsidP="00D93C3A">
      <w:pPr>
        <w:pStyle w:val="AralkYok"/>
        <w:jc w:val="both"/>
        <w:rPr>
          <w:rFonts w:cs="Times New Roman"/>
          <w:szCs w:val="24"/>
        </w:rPr>
      </w:pPr>
    </w:p>
    <w:p w:rsidR="00256302" w:rsidRDefault="00256302" w:rsidP="00256302">
      <w:pPr>
        <w:pStyle w:val="AralkYok"/>
        <w:jc w:val="center"/>
        <w:rPr>
          <w:rFonts w:cs="Times New Roman"/>
          <w:szCs w:val="24"/>
        </w:rPr>
      </w:pPr>
      <w:r>
        <w:t xml:space="preserve">Şehit Ali </w:t>
      </w:r>
      <w:proofErr w:type="gramStart"/>
      <w:r>
        <w:t>Alıtkan  Anadolu</w:t>
      </w:r>
      <w:proofErr w:type="gramEnd"/>
      <w:r>
        <w:t xml:space="preserve"> İmam-Hatip Lisesi</w:t>
      </w:r>
    </w:p>
    <w:p w:rsidR="00D93C3A" w:rsidRPr="00256302" w:rsidRDefault="00D93C3A" w:rsidP="00D93C3A">
      <w:pPr>
        <w:pStyle w:val="AralkYok"/>
        <w:jc w:val="both"/>
        <w:rPr>
          <w:rFonts w:cs="Times New Roman"/>
          <w:szCs w:val="24"/>
        </w:rPr>
      </w:pPr>
      <w:r w:rsidRPr="00256302">
        <w:rPr>
          <w:rFonts w:cs="Times New Roman"/>
          <w:szCs w:val="24"/>
        </w:rPr>
        <w:t>1976–1977 Eğitim-Öğretim Yılında geçici bir binada öğretime başlayan okulumuz 1981–1982 Eğitim-Öğretim Yılında devlet vatandaş işbirliği ile yapılmış olan, hâlen eğitim-öğretim yaptığımız binaya taşınmıştır. Eğitim-öğretim binamızdan başka 1989 yılında 100 erkek öğrenci kapasiteli Devlet Parasız Yatılı öğrenci pansiyonu, 1993 yılında da kapalı spor salonu yapılmıştır. Öğretim binamız zemin kat üzerine iki kattan oluşmaktadır. Tüm binalarımız doğalgaz sistemi ile ısıtılmaktadır 2009–2010 Eğitim-Öğretim Yılında okulumuzda Anadolu İmam-Hatip Lisesi bölümü açıldı. Okul kütüphanemizde ansiklopedi, kaynak kitap, şiir, roman, dergi, kitapçık vb. çok sayıda kitap bulunmaktadır. Öğretmenlerimiz tarafından akıllı tahtalar etkin bir şekilde kullanılmaktadır.</w:t>
      </w:r>
    </w:p>
    <w:p w:rsidR="00D93C3A" w:rsidRPr="00256302" w:rsidRDefault="00D93C3A" w:rsidP="00D93C3A">
      <w:pPr>
        <w:pStyle w:val="AralkYok"/>
        <w:jc w:val="both"/>
        <w:rPr>
          <w:rFonts w:cs="Times New Roman"/>
          <w:szCs w:val="24"/>
        </w:rPr>
      </w:pPr>
      <w:r w:rsidRPr="00256302">
        <w:rPr>
          <w:rFonts w:cs="Times New Roman"/>
          <w:szCs w:val="24"/>
        </w:rPr>
        <w:t>Okulumuz kız ve erkek öğrencilerin okuduğu, gündüzlü ve devlet parasız yatılı pansiyonu olan, meslek dersleri yanında genel kültür derslerinin de okutulduğu hem mesleğe hem de üniversiteye öğrenci hazırlayan bir kurumdur. Üniversiteye yerleştirme oranımız her yıl artmakta olup, başarılı öğrencilerin tercih ettiği okul konumundadır.</w:t>
      </w:r>
      <w:r w:rsidR="00256302" w:rsidRPr="00256302">
        <w:rPr>
          <w:rFonts w:cs="Times New Roman"/>
          <w:szCs w:val="24"/>
        </w:rPr>
        <w:t xml:space="preserve"> 15 Temmuz gecesi </w:t>
      </w:r>
      <w:r w:rsidR="00256302">
        <w:rPr>
          <w:rFonts w:cs="Times New Roman"/>
          <w:szCs w:val="24"/>
        </w:rPr>
        <w:t>d</w:t>
      </w:r>
      <w:r w:rsidR="00256302" w:rsidRPr="00256302">
        <w:rPr>
          <w:rFonts w:cs="Times New Roman"/>
          <w:szCs w:val="24"/>
        </w:rPr>
        <w:t>arbe girişiminde bulunan hainlere karşı, demokrasi ve milli iradenin korunması için direnirken Genelkurmay Başkanlığı</w:t>
      </w:r>
      <w:r w:rsidR="00256302">
        <w:rPr>
          <w:rFonts w:cs="Times New Roman"/>
          <w:szCs w:val="24"/>
        </w:rPr>
        <w:t>’</w:t>
      </w:r>
      <w:r w:rsidR="00256302" w:rsidRPr="00256302">
        <w:rPr>
          <w:rFonts w:cs="Times New Roman"/>
          <w:szCs w:val="24"/>
        </w:rPr>
        <w:t xml:space="preserve">nın önünde göğsünden ağır şekilde yaralanmış, sonra da </w:t>
      </w:r>
      <w:proofErr w:type="spellStart"/>
      <w:r w:rsidR="00256302" w:rsidRPr="00256302">
        <w:rPr>
          <w:rFonts w:cs="Times New Roman"/>
          <w:szCs w:val="24"/>
        </w:rPr>
        <w:t>şehadet</w:t>
      </w:r>
      <w:proofErr w:type="spellEnd"/>
      <w:r w:rsidR="00256302">
        <w:rPr>
          <w:rFonts w:cs="Times New Roman"/>
          <w:szCs w:val="24"/>
        </w:rPr>
        <w:t xml:space="preserve"> mertebesine ulaşan Şehit Ali </w:t>
      </w:r>
      <w:proofErr w:type="spellStart"/>
      <w:r w:rsidR="00256302">
        <w:rPr>
          <w:rFonts w:cs="Times New Roman"/>
          <w:szCs w:val="24"/>
        </w:rPr>
        <w:t>Alıtkan’ın</w:t>
      </w:r>
      <w:proofErr w:type="spellEnd"/>
      <w:r w:rsidR="00256302">
        <w:rPr>
          <w:rFonts w:cs="Times New Roman"/>
          <w:szCs w:val="24"/>
        </w:rPr>
        <w:t xml:space="preserve"> ismi okula verilmiştir.</w:t>
      </w:r>
    </w:p>
    <w:p w:rsidR="0065483F" w:rsidRPr="00256302" w:rsidRDefault="00256302" w:rsidP="00C83C58">
      <w:pPr>
        <w:rPr>
          <w:rFonts w:ascii="Times New Roman" w:hAnsi="Times New Roman" w:cs="Times New Roman"/>
          <w:sz w:val="24"/>
        </w:rPr>
      </w:pPr>
    </w:p>
    <w:sectPr w:rsidR="0065483F" w:rsidRPr="00256302" w:rsidSect="00C83C58">
      <w:pgSz w:w="11906" w:h="16838"/>
      <w:pgMar w:top="709" w:right="991" w:bottom="993"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Sakkal Majalla">
    <w:panose1 w:val="02000000000000000000"/>
    <w:charset w:val="A2"/>
    <w:family w:val="auto"/>
    <w:pitch w:val="variable"/>
    <w:sig w:usb0="A000207F" w:usb1="C000204B" w:usb2="00000008" w:usb3="00000000" w:csb0="000000D3"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5E75A5"/>
    <w:rsid w:val="00024566"/>
    <w:rsid w:val="00082A13"/>
    <w:rsid w:val="00256302"/>
    <w:rsid w:val="00312E98"/>
    <w:rsid w:val="0031510B"/>
    <w:rsid w:val="004333A4"/>
    <w:rsid w:val="005E75A5"/>
    <w:rsid w:val="00651669"/>
    <w:rsid w:val="006E1DE7"/>
    <w:rsid w:val="00722A0E"/>
    <w:rsid w:val="00930D6E"/>
    <w:rsid w:val="009C23BA"/>
    <w:rsid w:val="00B66D3D"/>
    <w:rsid w:val="00C83C58"/>
    <w:rsid w:val="00D51D51"/>
    <w:rsid w:val="00D93C3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5E75A5"/>
    <w:pPr>
      <w:widowControl w:val="0"/>
      <w:tabs>
        <w:tab w:val="left" w:pos="397"/>
      </w:tabs>
      <w:spacing w:after="60" w:line="320" w:lineRule="exact"/>
      <w:jc w:val="both"/>
    </w:pPr>
    <w:rPr>
      <w:rFonts w:ascii="Palatino Linotype" w:eastAsia="Times New Roman" w:hAnsi="Palatino Linotype" w:cs="Sakkal Majalla"/>
      <w:szCs w:val="24"/>
      <w:lang w:eastAsia="tr-TR"/>
    </w:rPr>
  </w:style>
  <w:style w:type="paragraph" w:styleId="Balk2">
    <w:name w:val="heading 2"/>
    <w:basedOn w:val="Normal"/>
    <w:next w:val="Normal"/>
    <w:link w:val="Balk2Char"/>
    <w:autoRedefine/>
    <w:qFormat/>
    <w:rsid w:val="00024566"/>
    <w:pPr>
      <w:keepNext/>
      <w:keepLines/>
      <w:tabs>
        <w:tab w:val="clear" w:pos="397"/>
        <w:tab w:val="left" w:pos="284"/>
      </w:tabs>
      <w:spacing w:before="240" w:after="240"/>
      <w:jc w:val="center"/>
      <w:outlineLvl w:val="1"/>
    </w:pPr>
    <w:rPr>
      <w:rFonts w:eastAsia="SimSun"/>
      <w:b/>
      <w:bCs/>
      <w:lang w:eastAsia="zh-C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024566"/>
    <w:rPr>
      <w:rFonts w:ascii="Palatino Linotype" w:eastAsia="SimSun" w:hAnsi="Palatino Linotype" w:cs="Sakkal Majalla"/>
      <w:b/>
      <w:bCs/>
      <w:szCs w:val="24"/>
      <w:lang w:eastAsia="zh-CN"/>
    </w:rPr>
  </w:style>
  <w:style w:type="paragraph" w:styleId="AralkYok">
    <w:name w:val="No Spacing"/>
    <w:uiPriority w:val="1"/>
    <w:qFormat/>
    <w:rsid w:val="005E75A5"/>
    <w:pPr>
      <w:spacing w:after="0" w:line="240" w:lineRule="auto"/>
      <w:ind w:firstLine="567"/>
    </w:pPr>
    <w:rPr>
      <w:rFonts w:ascii="Times New Roman" w:eastAsia="Calibri" w:hAnsi="Times New Roman" w:cs="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5E75A5"/>
    <w:pPr>
      <w:widowControl w:val="0"/>
      <w:tabs>
        <w:tab w:val="left" w:pos="397"/>
      </w:tabs>
      <w:spacing w:after="60" w:line="320" w:lineRule="exact"/>
      <w:jc w:val="both"/>
    </w:pPr>
    <w:rPr>
      <w:rFonts w:ascii="Palatino Linotype" w:eastAsia="Times New Roman" w:hAnsi="Palatino Linotype" w:cs="Sakkal Majalla"/>
      <w:szCs w:val="24"/>
      <w:lang w:eastAsia="tr-TR"/>
    </w:rPr>
  </w:style>
  <w:style w:type="paragraph" w:styleId="Balk2">
    <w:name w:val="heading 2"/>
    <w:basedOn w:val="Normal"/>
    <w:next w:val="Normal"/>
    <w:link w:val="Balk2Char"/>
    <w:autoRedefine/>
    <w:qFormat/>
    <w:rsid w:val="005E75A5"/>
    <w:pPr>
      <w:keepNext/>
      <w:keepLines/>
      <w:tabs>
        <w:tab w:val="clear" w:pos="397"/>
        <w:tab w:val="left" w:pos="284"/>
      </w:tabs>
      <w:spacing w:before="240" w:after="240"/>
      <w:outlineLvl w:val="1"/>
    </w:pPr>
    <w:rPr>
      <w:rFonts w:eastAsia="SimSun"/>
      <w:b/>
      <w:bCs/>
      <w:lang w:eastAsia="zh-C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5E75A5"/>
    <w:rPr>
      <w:rFonts w:ascii="Palatino Linotype" w:eastAsia="SimSun" w:hAnsi="Palatino Linotype" w:cs="Sakkal Majalla"/>
      <w:b/>
      <w:bCs/>
      <w:szCs w:val="24"/>
      <w:lang w:eastAsia="zh-CN"/>
    </w:rPr>
  </w:style>
  <w:style w:type="paragraph" w:styleId="AralkYok">
    <w:name w:val="No Spacing"/>
    <w:uiPriority w:val="1"/>
    <w:qFormat/>
    <w:rsid w:val="005E75A5"/>
    <w:pPr>
      <w:spacing w:after="0" w:line="240" w:lineRule="auto"/>
      <w:ind w:firstLine="567"/>
    </w:pPr>
    <w:rPr>
      <w:rFonts w:ascii="Times New Roman" w:eastAsia="Calibri" w:hAnsi="Times New Roman" w:cs="Arial"/>
      <w:sz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209</Words>
  <Characters>1193</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Kerim</dc:creator>
  <cp:lastModifiedBy>boost</cp:lastModifiedBy>
  <cp:revision>3</cp:revision>
  <dcterms:created xsi:type="dcterms:W3CDTF">2017-12-05T12:49:00Z</dcterms:created>
  <dcterms:modified xsi:type="dcterms:W3CDTF">2017-12-05T12:54:00Z</dcterms:modified>
</cp:coreProperties>
</file>